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D11BE1" w:rsidRDefault="0090641B" w:rsidP="00A307C1">
      <w:pPr>
        <w:pStyle w:val="paragraph"/>
        <w:spacing w:before="0" w:beforeAutospacing="0" w:after="0" w:afterAutospacing="0"/>
        <w:jc w:val="center"/>
        <w:textAlignment w:val="baseline"/>
        <w:rPr>
          <w:rFonts w:ascii="Calibri" w:hAnsi="Calibri" w:cs="Calibri"/>
          <w:sz w:val="22"/>
          <w:szCs w:val="22"/>
        </w:rPr>
      </w:pPr>
      <w:r w:rsidRPr="00D11BE1">
        <w:rPr>
          <w:rStyle w:val="normaltextrun"/>
          <w:rFonts w:ascii="Calibri" w:hAnsi="Calibri" w:cs="Calibri"/>
          <w:b/>
          <w:bCs/>
          <w:sz w:val="22"/>
          <w:szCs w:val="22"/>
        </w:rPr>
        <w:t>Undergraduate Teaching Continuity and Recovery</w:t>
      </w:r>
      <w:r w:rsidRPr="00D11BE1">
        <w:rPr>
          <w:rStyle w:val="eop"/>
          <w:rFonts w:ascii="Calibri" w:hAnsi="Calibri" w:cs="Calibri"/>
          <w:sz w:val="22"/>
          <w:szCs w:val="22"/>
        </w:rPr>
        <w:t> </w:t>
      </w:r>
    </w:p>
    <w:p w14:paraId="0591CAB4" w14:textId="564E93CD" w:rsidR="0090641B" w:rsidRPr="00D11BE1" w:rsidRDefault="0090641B" w:rsidP="00A307C1">
      <w:pPr>
        <w:pStyle w:val="paragraph"/>
        <w:spacing w:before="0" w:beforeAutospacing="0" w:after="0" w:afterAutospacing="0"/>
        <w:jc w:val="center"/>
        <w:textAlignment w:val="baseline"/>
        <w:rPr>
          <w:rStyle w:val="normaltextrun"/>
          <w:rFonts w:ascii="Calibri" w:hAnsi="Calibri" w:cs="Calibri"/>
          <w:sz w:val="22"/>
          <w:szCs w:val="22"/>
        </w:rPr>
      </w:pPr>
      <w:r w:rsidRPr="00D11BE1">
        <w:rPr>
          <w:rStyle w:val="normaltextrun"/>
          <w:rFonts w:ascii="Calibri" w:hAnsi="Calibri" w:cs="Calibri"/>
          <w:sz w:val="22"/>
          <w:szCs w:val="22"/>
        </w:rPr>
        <w:t>Meeting on </w:t>
      </w:r>
      <w:r w:rsidR="004A39EE" w:rsidRPr="00D11BE1">
        <w:rPr>
          <w:rStyle w:val="normaltextrun"/>
          <w:rFonts w:ascii="Calibri" w:hAnsi="Calibri" w:cs="Calibri"/>
          <w:sz w:val="22"/>
          <w:szCs w:val="22"/>
        </w:rPr>
        <w:t>October</w:t>
      </w:r>
      <w:r w:rsidR="00A45B8C" w:rsidRPr="00D11BE1">
        <w:rPr>
          <w:rStyle w:val="normaltextrun"/>
          <w:rFonts w:ascii="Calibri" w:hAnsi="Calibri" w:cs="Calibri"/>
          <w:sz w:val="22"/>
          <w:szCs w:val="22"/>
        </w:rPr>
        <w:t xml:space="preserve"> </w:t>
      </w:r>
      <w:r w:rsidR="00D11BE1">
        <w:rPr>
          <w:rStyle w:val="normaltextrun"/>
          <w:rFonts w:ascii="Calibri" w:hAnsi="Calibri" w:cs="Calibri"/>
          <w:sz w:val="22"/>
          <w:szCs w:val="22"/>
        </w:rPr>
        <w:t>7</w:t>
      </w:r>
      <w:r w:rsidR="00C44E06" w:rsidRPr="00D11BE1">
        <w:rPr>
          <w:rStyle w:val="normaltextrun"/>
          <w:rFonts w:ascii="Calibri" w:hAnsi="Calibri" w:cs="Calibri"/>
          <w:sz w:val="22"/>
          <w:szCs w:val="22"/>
        </w:rPr>
        <w:t xml:space="preserve"> </w:t>
      </w:r>
      <w:r w:rsidRPr="00D11BE1">
        <w:rPr>
          <w:rStyle w:val="normaltextrun"/>
          <w:rFonts w:ascii="Calibri" w:hAnsi="Calibri" w:cs="Calibri"/>
          <w:sz w:val="22"/>
          <w:szCs w:val="22"/>
        </w:rPr>
        <w:t>@ </w:t>
      </w:r>
      <w:r w:rsidR="002F1FCA" w:rsidRPr="00D11BE1">
        <w:rPr>
          <w:rStyle w:val="normaltextrun"/>
          <w:rFonts w:ascii="Calibri" w:hAnsi="Calibri" w:cs="Calibri"/>
          <w:sz w:val="22"/>
          <w:szCs w:val="22"/>
        </w:rPr>
        <w:t>1</w:t>
      </w:r>
      <w:r w:rsidR="004A39EE" w:rsidRPr="00D11BE1">
        <w:rPr>
          <w:rStyle w:val="normaltextrun"/>
          <w:rFonts w:ascii="Calibri" w:hAnsi="Calibri" w:cs="Calibri"/>
          <w:sz w:val="22"/>
          <w:szCs w:val="22"/>
        </w:rPr>
        <w:t>0</w:t>
      </w:r>
      <w:r w:rsidR="007A2ED8" w:rsidRPr="00D11BE1">
        <w:rPr>
          <w:rStyle w:val="normaltextrun"/>
          <w:rFonts w:ascii="Calibri" w:hAnsi="Calibri" w:cs="Calibri"/>
          <w:sz w:val="22"/>
          <w:szCs w:val="22"/>
        </w:rPr>
        <w:t>:00</w:t>
      </w:r>
      <w:r w:rsidR="002F1FCA" w:rsidRPr="00D11BE1">
        <w:rPr>
          <w:rStyle w:val="normaltextrun"/>
          <w:rFonts w:ascii="Calibri" w:hAnsi="Calibri" w:cs="Calibri"/>
          <w:sz w:val="22"/>
          <w:szCs w:val="22"/>
        </w:rPr>
        <w:t>A</w:t>
      </w:r>
      <w:r w:rsidRPr="00D11BE1">
        <w:rPr>
          <w:rStyle w:val="normaltextrun"/>
          <w:rFonts w:ascii="Calibri" w:hAnsi="Calibri" w:cs="Calibri"/>
          <w:sz w:val="22"/>
          <w:szCs w:val="22"/>
        </w:rPr>
        <w:t>M</w:t>
      </w:r>
    </w:p>
    <w:p w14:paraId="3EB9BD76" w14:textId="77777777" w:rsidR="00363A00" w:rsidRPr="00D11BE1" w:rsidRDefault="00363A00" w:rsidP="00A307C1">
      <w:pPr>
        <w:pStyle w:val="paragraph"/>
        <w:spacing w:before="0" w:beforeAutospacing="0" w:after="0" w:afterAutospacing="0"/>
        <w:jc w:val="center"/>
        <w:textAlignment w:val="baseline"/>
        <w:rPr>
          <w:rStyle w:val="eop"/>
          <w:rFonts w:ascii="Calibri" w:hAnsi="Calibri" w:cs="Calibri"/>
          <w:sz w:val="22"/>
          <w:szCs w:val="22"/>
        </w:rPr>
      </w:pPr>
    </w:p>
    <w:p w14:paraId="086134E4" w14:textId="77777777" w:rsidR="00D11BE1" w:rsidRPr="00D11BE1" w:rsidRDefault="00D11BE1" w:rsidP="00D11BE1">
      <w:pPr>
        <w:spacing w:before="100" w:beforeAutospacing="1" w:after="100" w:afterAutospacing="1"/>
        <w:rPr>
          <w:rFonts w:ascii="Calibri" w:eastAsia="Times New Roman" w:hAnsi="Calibri" w:cs="Calibri"/>
        </w:rPr>
      </w:pPr>
      <w:r w:rsidRPr="00D11BE1">
        <w:rPr>
          <w:rFonts w:ascii="Calibri" w:eastAsia="Times New Roman" w:hAnsi="Calibri" w:cs="Calibri"/>
          <w:b/>
          <w:bCs/>
          <w:u w:val="single"/>
        </w:rPr>
        <w:t>Agenda Items for 10/7</w:t>
      </w:r>
      <w:r w:rsidRPr="00D11BE1">
        <w:rPr>
          <w:rFonts w:ascii="Calibri" w:eastAsia="Times New Roman" w:hAnsi="Calibri" w:cs="Calibri"/>
        </w:rPr>
        <w:t>:</w:t>
      </w:r>
    </w:p>
    <w:p w14:paraId="1436C5FA" w14:textId="77777777" w:rsidR="00D11BE1" w:rsidRPr="00D11BE1" w:rsidRDefault="00D11BE1" w:rsidP="00D11BE1">
      <w:pPr>
        <w:numPr>
          <w:ilvl w:val="0"/>
          <w:numId w:val="31"/>
        </w:numPr>
        <w:spacing w:before="100" w:beforeAutospacing="1" w:after="100" w:afterAutospacing="1"/>
        <w:rPr>
          <w:rFonts w:ascii="Calibri" w:eastAsia="Times New Roman" w:hAnsi="Calibri" w:cs="Calibri"/>
        </w:rPr>
      </w:pPr>
      <w:r w:rsidRPr="00D11BE1">
        <w:rPr>
          <w:rFonts w:ascii="Calibri" w:eastAsia="Times New Roman" w:hAnsi="Calibri" w:cs="Calibri"/>
        </w:rPr>
        <w:t>Update from RO</w:t>
      </w:r>
    </w:p>
    <w:p w14:paraId="1455D5AC" w14:textId="77777777" w:rsidR="00D11BE1" w:rsidRPr="00D11BE1" w:rsidRDefault="00D11BE1" w:rsidP="00D11BE1">
      <w:pPr>
        <w:numPr>
          <w:ilvl w:val="0"/>
          <w:numId w:val="31"/>
        </w:numPr>
        <w:spacing w:before="100" w:beforeAutospacing="1" w:after="100" w:afterAutospacing="1"/>
        <w:rPr>
          <w:rFonts w:ascii="Calibri" w:eastAsia="Times New Roman" w:hAnsi="Calibri" w:cs="Calibri"/>
        </w:rPr>
      </w:pPr>
      <w:r w:rsidRPr="00D11BE1">
        <w:rPr>
          <w:rFonts w:ascii="Calibri" w:eastAsia="Times New Roman" w:hAnsi="Calibri" w:cs="Calibri"/>
        </w:rPr>
        <w:t>Update on Seating Charts</w:t>
      </w:r>
    </w:p>
    <w:p w14:paraId="3BF2F6C2" w14:textId="77777777" w:rsidR="00D11BE1" w:rsidRPr="00D11BE1" w:rsidRDefault="00D11BE1" w:rsidP="00D11BE1">
      <w:pPr>
        <w:numPr>
          <w:ilvl w:val="0"/>
          <w:numId w:val="31"/>
        </w:numPr>
        <w:spacing w:before="100" w:beforeAutospacing="1" w:after="100" w:afterAutospacing="1"/>
        <w:rPr>
          <w:rFonts w:ascii="Calibri" w:eastAsia="Times New Roman" w:hAnsi="Calibri" w:cs="Calibri"/>
        </w:rPr>
      </w:pPr>
      <w:r w:rsidRPr="00D11BE1">
        <w:rPr>
          <w:rFonts w:ascii="Calibri" w:eastAsia="Times New Roman" w:hAnsi="Calibri" w:cs="Calibri"/>
        </w:rPr>
        <w:t>Discussion on Summer Planning</w:t>
      </w:r>
    </w:p>
    <w:p w14:paraId="72F1510E" w14:textId="77777777" w:rsidR="00D11BE1" w:rsidRPr="00D11BE1" w:rsidRDefault="00D11BE1" w:rsidP="00D11BE1">
      <w:pPr>
        <w:numPr>
          <w:ilvl w:val="0"/>
          <w:numId w:val="31"/>
        </w:numPr>
        <w:spacing w:before="100" w:beforeAutospacing="1" w:after="100" w:afterAutospacing="1"/>
        <w:rPr>
          <w:rFonts w:ascii="Calibri" w:eastAsia="Times New Roman" w:hAnsi="Calibri" w:cs="Calibri"/>
        </w:rPr>
      </w:pPr>
      <w:r w:rsidRPr="00D11BE1">
        <w:rPr>
          <w:rFonts w:ascii="Calibri" w:eastAsia="Times New Roman" w:hAnsi="Calibri" w:cs="Calibri"/>
        </w:rPr>
        <w:t>Discussion on Spring Break</w:t>
      </w:r>
    </w:p>
    <w:p w14:paraId="2EBF8B76" w14:textId="77777777" w:rsidR="00D11BE1" w:rsidRPr="00D11BE1" w:rsidRDefault="00D11BE1" w:rsidP="00D11BE1">
      <w:pPr>
        <w:numPr>
          <w:ilvl w:val="0"/>
          <w:numId w:val="31"/>
        </w:numPr>
        <w:spacing w:before="100" w:beforeAutospacing="1" w:after="100" w:afterAutospacing="1"/>
        <w:rPr>
          <w:rFonts w:ascii="Calibri" w:eastAsia="Times New Roman" w:hAnsi="Calibri" w:cs="Calibri"/>
        </w:rPr>
      </w:pPr>
      <w:r w:rsidRPr="00D11BE1">
        <w:rPr>
          <w:rFonts w:ascii="Calibri" w:eastAsia="Times New Roman" w:hAnsi="Calibri" w:cs="Calibri"/>
        </w:rPr>
        <w:t>Update on Undergraduate Student Employment</w:t>
      </w:r>
    </w:p>
    <w:p w14:paraId="0555EDA3" w14:textId="77777777" w:rsidR="00D11BE1" w:rsidRPr="00D11BE1" w:rsidRDefault="00D11BE1" w:rsidP="00D11BE1">
      <w:pPr>
        <w:numPr>
          <w:ilvl w:val="0"/>
          <w:numId w:val="31"/>
        </w:numPr>
        <w:spacing w:before="100" w:beforeAutospacing="1" w:after="100" w:afterAutospacing="1"/>
        <w:rPr>
          <w:rFonts w:ascii="Calibri" w:eastAsia="Times New Roman" w:hAnsi="Calibri" w:cs="Calibri"/>
        </w:rPr>
      </w:pPr>
      <w:r w:rsidRPr="00D11BE1">
        <w:rPr>
          <w:rFonts w:ascii="Calibri" w:eastAsia="Times New Roman" w:hAnsi="Calibri" w:cs="Calibri"/>
        </w:rPr>
        <w:t>Update on Faculty Survey</w:t>
      </w:r>
    </w:p>
    <w:p w14:paraId="4C8A296E"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Discussion on effects of student employment and internships after Fall Break. The Deans would bring forward this issue at the COD.</w:t>
      </w:r>
    </w:p>
    <w:p w14:paraId="6B644909" w14:textId="77777777" w:rsidR="00D11BE1" w:rsidRPr="00D11BE1" w:rsidRDefault="00D11BE1" w:rsidP="00D11BE1">
      <w:pPr>
        <w:rPr>
          <w:rFonts w:ascii="Calibri" w:eastAsia="Times New Roman" w:hAnsi="Calibri" w:cs="Calibri"/>
        </w:rPr>
      </w:pPr>
    </w:p>
    <w:p w14:paraId="0152C394" w14:textId="77777777" w:rsidR="00D11BE1" w:rsidRPr="00D11BE1" w:rsidRDefault="00D11BE1" w:rsidP="00D11BE1">
      <w:pPr>
        <w:rPr>
          <w:rFonts w:ascii="Calibri" w:eastAsia="Times New Roman" w:hAnsi="Calibri" w:cs="Calibri"/>
        </w:rPr>
      </w:pPr>
      <w:r w:rsidRPr="00D11BE1">
        <w:rPr>
          <w:rFonts w:ascii="Calibri" w:eastAsia="Times New Roman" w:hAnsi="Calibri" w:cs="Calibri"/>
          <w:b/>
          <w:bCs/>
        </w:rPr>
        <w:t>Update from RO</w:t>
      </w:r>
      <w:r w:rsidRPr="00D11BE1">
        <w:rPr>
          <w:rFonts w:ascii="Calibri" w:eastAsia="Times New Roman" w:hAnsi="Calibri" w:cs="Calibri"/>
        </w:rPr>
        <w:t xml:space="preserve"> - Julia Murphy noted that she is halfway through the spring schedule requests. </w:t>
      </w:r>
    </w:p>
    <w:p w14:paraId="5F25A80E" w14:textId="77777777" w:rsidR="00D11BE1" w:rsidRPr="00D11BE1" w:rsidRDefault="00D11BE1" w:rsidP="00D11BE1">
      <w:pPr>
        <w:rPr>
          <w:rFonts w:ascii="Calibri" w:eastAsia="Times New Roman" w:hAnsi="Calibri" w:cs="Calibri"/>
        </w:rPr>
      </w:pPr>
    </w:p>
    <w:p w14:paraId="42AD1022" w14:textId="77777777" w:rsidR="00D11BE1" w:rsidRPr="00D11BE1" w:rsidRDefault="00D11BE1" w:rsidP="00D11BE1">
      <w:pPr>
        <w:rPr>
          <w:rFonts w:ascii="Calibri" w:eastAsia="Times New Roman" w:hAnsi="Calibri" w:cs="Calibri"/>
        </w:rPr>
      </w:pPr>
      <w:r w:rsidRPr="00D11BE1">
        <w:rPr>
          <w:rFonts w:ascii="Calibri" w:eastAsia="Times New Roman" w:hAnsi="Calibri" w:cs="Calibri"/>
          <w:b/>
          <w:bCs/>
        </w:rPr>
        <w:t xml:space="preserve">Update on Seating Charts </w:t>
      </w:r>
      <w:r w:rsidRPr="00D11BE1">
        <w:rPr>
          <w:rFonts w:ascii="Calibri" w:eastAsia="Times New Roman" w:hAnsi="Calibri" w:cs="Calibri"/>
        </w:rPr>
        <w:t>- Brandon Bernier noted there were duplicative efforts done in parallel. Facilities would be creating the departmental seating charts. Colleges would not have to create them. Facilities would create and number for submission to the RO IT Team. Kristi Buffington would be working on the lift.</w:t>
      </w:r>
    </w:p>
    <w:p w14:paraId="0450AEA3" w14:textId="77777777" w:rsidR="00D11BE1" w:rsidRPr="00D11BE1" w:rsidRDefault="00D11BE1" w:rsidP="00D11BE1">
      <w:pPr>
        <w:rPr>
          <w:rFonts w:ascii="Calibri" w:eastAsia="Times New Roman" w:hAnsi="Calibri" w:cs="Calibri"/>
        </w:rPr>
      </w:pPr>
    </w:p>
    <w:p w14:paraId="2648653B"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D Tobiassen Baitinger and Brandon Bernier met with the RO IT Team. The RO IT Team is currently working on a solution. They had seen a working model with seating charts tied to the student information system. They were walked through how contact tracing would happen. RO IT would begin working on the GA seating charts.</w:t>
      </w:r>
    </w:p>
    <w:p w14:paraId="42603CE2" w14:textId="77777777" w:rsidR="00D11BE1" w:rsidRPr="00D11BE1" w:rsidRDefault="00D11BE1" w:rsidP="00D11BE1">
      <w:pPr>
        <w:rPr>
          <w:rFonts w:ascii="Calibri" w:eastAsia="Times New Roman" w:hAnsi="Calibri" w:cs="Calibri"/>
        </w:rPr>
      </w:pPr>
    </w:p>
    <w:p w14:paraId="010C89A4"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As Facilities completes buildings, departmental seating charts would be sent to RO with the correct file format and naming convention. This work would be completed by the end of the semester. </w:t>
      </w:r>
    </w:p>
    <w:p w14:paraId="5908FC65" w14:textId="77777777" w:rsidR="00D11BE1" w:rsidRPr="00D11BE1" w:rsidRDefault="00D11BE1" w:rsidP="00D11BE1">
      <w:pPr>
        <w:rPr>
          <w:rFonts w:ascii="Calibri" w:eastAsia="Times New Roman" w:hAnsi="Calibri" w:cs="Calibri"/>
        </w:rPr>
      </w:pPr>
    </w:p>
    <w:p w14:paraId="48C781CA" w14:textId="77777777" w:rsidR="00D11BE1" w:rsidRPr="00D11BE1" w:rsidRDefault="00D11BE1" w:rsidP="00D11BE1">
      <w:pPr>
        <w:rPr>
          <w:rFonts w:ascii="Calibri" w:eastAsia="Times New Roman" w:hAnsi="Calibri" w:cs="Calibri"/>
        </w:rPr>
      </w:pPr>
      <w:r w:rsidRPr="00D11BE1">
        <w:rPr>
          <w:rFonts w:ascii="Calibri" w:eastAsia="Times New Roman" w:hAnsi="Calibri" w:cs="Calibri"/>
          <w:b/>
          <w:bCs/>
        </w:rPr>
        <w:t>Discussion on Summer Planning</w:t>
      </w:r>
      <w:r w:rsidRPr="00D11BE1">
        <w:rPr>
          <w:rFonts w:ascii="Calibri" w:eastAsia="Times New Roman" w:hAnsi="Calibri" w:cs="Calibri"/>
        </w:rPr>
        <w:t xml:space="preserve"> - Steve Dandaneau noted that summer is different as a revenue generating opportunity. It would be our next opportunity to help CSU and take advantage of better conditions, hopefully.</w:t>
      </w:r>
    </w:p>
    <w:p w14:paraId="28CAF22F" w14:textId="77777777" w:rsidR="00D11BE1" w:rsidRPr="00D11BE1" w:rsidRDefault="00D11BE1" w:rsidP="00D11BE1">
      <w:pPr>
        <w:rPr>
          <w:rFonts w:ascii="Calibri" w:eastAsia="Times New Roman" w:hAnsi="Calibri" w:cs="Calibri"/>
        </w:rPr>
      </w:pPr>
    </w:p>
    <w:p w14:paraId="0CB9B9B6"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Anne Van Arsdall and others are thinking ahead. Typically, they would be advertising for summer. What would we say though? Should we not advertise? How should we go about it?</w:t>
      </w:r>
      <w:bookmarkStart w:id="0" w:name="_GoBack"/>
      <w:bookmarkEnd w:id="0"/>
    </w:p>
    <w:p w14:paraId="4C163D47" w14:textId="77777777" w:rsidR="00D11BE1" w:rsidRPr="00D11BE1" w:rsidRDefault="00D11BE1" w:rsidP="00D11BE1">
      <w:pPr>
        <w:rPr>
          <w:rFonts w:ascii="Calibri" w:eastAsia="Times New Roman" w:hAnsi="Calibri" w:cs="Calibri"/>
        </w:rPr>
      </w:pPr>
    </w:p>
    <w:p w14:paraId="0C39B58C" w14:textId="13AAAF4A" w:rsidR="00D11BE1" w:rsidRPr="00D11BE1" w:rsidRDefault="00D11BE1" w:rsidP="00D11BE1">
      <w:pPr>
        <w:rPr>
          <w:rFonts w:ascii="Calibri" w:eastAsia="Times New Roman" w:hAnsi="Calibri" w:cs="Calibri"/>
        </w:rPr>
      </w:pPr>
      <w:r w:rsidRPr="00D11BE1">
        <w:rPr>
          <w:rFonts w:ascii="Calibri" w:eastAsia="Times New Roman" w:hAnsi="Calibri" w:cs="Calibri"/>
        </w:rPr>
        <w:t xml:space="preserve">There is a bigger issue beyond the marketing and strategizing as well. Leslie Taylor and Blake Naughton, along with others, have had discussions on the pricing fee structure for summer in relation to CSU Online. Steve Dandaneau is an unaware of </w:t>
      </w:r>
      <w:r>
        <w:rPr>
          <w:rFonts w:ascii="Calibri" w:eastAsia="Times New Roman" w:hAnsi="Calibri" w:cs="Calibri"/>
        </w:rPr>
        <w:t xml:space="preserve">the </w:t>
      </w:r>
      <w:r w:rsidRPr="00D11BE1">
        <w:rPr>
          <w:rFonts w:ascii="Calibri" w:eastAsia="Times New Roman" w:hAnsi="Calibri" w:cs="Calibri"/>
        </w:rPr>
        <w:t>current status of this conversation. He noted a hope to view this issue from the student perspective. </w:t>
      </w:r>
    </w:p>
    <w:p w14:paraId="1CF66CCA" w14:textId="77777777" w:rsidR="00D11BE1" w:rsidRPr="00D11BE1" w:rsidRDefault="00D11BE1" w:rsidP="00D11BE1">
      <w:pPr>
        <w:rPr>
          <w:rFonts w:ascii="Calibri" w:eastAsia="Times New Roman" w:hAnsi="Calibri" w:cs="Calibri"/>
        </w:rPr>
      </w:pPr>
    </w:p>
    <w:p w14:paraId="34B84C50"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How do use summer space to regenerate normalcy prior to the next fall semester? How would summer interface with orientation? Are there any special efforts for recruitment and support? What opportunities would be available for enrichment?</w:t>
      </w:r>
    </w:p>
    <w:p w14:paraId="1D54651E" w14:textId="77777777" w:rsidR="00D11BE1" w:rsidRPr="00D11BE1" w:rsidRDefault="00D11BE1" w:rsidP="00D11BE1">
      <w:pPr>
        <w:rPr>
          <w:rFonts w:ascii="Calibri" w:eastAsia="Times New Roman" w:hAnsi="Calibri" w:cs="Calibri"/>
        </w:rPr>
      </w:pPr>
    </w:p>
    <w:p w14:paraId="49B7F163"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lastRenderedPageBreak/>
        <w:t>Steve Dandaneau noted a need for a conversation on summer to include Leslie Taylor, Blake Naughton, Chris LaBelle, etc. We could then provide recommendations to President McConnell and Provost Pedersen. Further discussions are needed.</w:t>
      </w:r>
    </w:p>
    <w:p w14:paraId="30B4335D" w14:textId="77777777" w:rsidR="00D11BE1" w:rsidRPr="00D11BE1" w:rsidRDefault="00D11BE1" w:rsidP="00D11BE1">
      <w:pPr>
        <w:rPr>
          <w:rFonts w:ascii="Calibri" w:eastAsia="Times New Roman" w:hAnsi="Calibri" w:cs="Calibri"/>
        </w:rPr>
      </w:pPr>
    </w:p>
    <w:p w14:paraId="0C234CCE"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Steve Dandaneau noted a 10 percent increase in student enrollment and student credit hours last summer. There are opportunities for higher enrollment in the upcoming summer term. Ann Van Arsdall has prepared a list of issues. </w:t>
      </w:r>
    </w:p>
    <w:p w14:paraId="41464265" w14:textId="77777777" w:rsidR="00D11BE1" w:rsidRPr="00D11BE1" w:rsidRDefault="00D11BE1" w:rsidP="00D11BE1">
      <w:pPr>
        <w:rPr>
          <w:rFonts w:ascii="Calibri" w:eastAsia="Times New Roman" w:hAnsi="Calibri" w:cs="Calibri"/>
        </w:rPr>
      </w:pPr>
    </w:p>
    <w:p w14:paraId="3F6DE213"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We would need a list of recommendation set for consideration to move forward. There would need to be a discussion on pricing in terms of how it drives demand. We could see about addressing "gaps" in courses through summer enrollment.</w:t>
      </w:r>
    </w:p>
    <w:p w14:paraId="7586D462" w14:textId="77777777" w:rsidR="00D11BE1" w:rsidRPr="00D11BE1" w:rsidRDefault="00D11BE1" w:rsidP="00D11BE1">
      <w:pPr>
        <w:rPr>
          <w:rFonts w:ascii="Calibri" w:eastAsia="Times New Roman" w:hAnsi="Calibri" w:cs="Calibri"/>
        </w:rPr>
      </w:pPr>
    </w:p>
    <w:p w14:paraId="508E9981"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Where would be the growth? Steve Dandaneau would gather specific data. In regards to the pricing issue, there is a cause for confusion among students, parents, faculty, departments, etc. </w:t>
      </w:r>
    </w:p>
    <w:p w14:paraId="09A3C4E8" w14:textId="77777777" w:rsidR="00D11BE1" w:rsidRPr="00D11BE1" w:rsidRDefault="00D11BE1" w:rsidP="00D11BE1">
      <w:pPr>
        <w:rPr>
          <w:rFonts w:ascii="Calibri" w:eastAsia="Times New Roman" w:hAnsi="Calibri" w:cs="Calibri"/>
        </w:rPr>
      </w:pPr>
    </w:p>
    <w:p w14:paraId="6AC59FFE"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Lise Youngblade: How could we integrate summer to accelerate programs for students? Kelly Long noted there are MOUs with different departments on accelerated programs. </w:t>
      </w:r>
    </w:p>
    <w:p w14:paraId="3A97B774" w14:textId="77777777" w:rsidR="00D11BE1" w:rsidRPr="00D11BE1" w:rsidRDefault="00D11BE1" w:rsidP="00D11BE1">
      <w:pPr>
        <w:rPr>
          <w:rFonts w:ascii="Calibri" w:eastAsia="Times New Roman" w:hAnsi="Calibri" w:cs="Calibri"/>
        </w:rPr>
      </w:pPr>
    </w:p>
    <w:p w14:paraId="6965B16F"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Summer dates would be brought forward at the COD. Julia Murphy also noted the need for guidance in regards to summer.</w:t>
      </w:r>
    </w:p>
    <w:p w14:paraId="7D54D66C" w14:textId="77777777" w:rsidR="00D11BE1" w:rsidRPr="00D11BE1" w:rsidRDefault="00D11BE1" w:rsidP="00D11BE1">
      <w:pPr>
        <w:rPr>
          <w:rFonts w:ascii="Calibri" w:eastAsia="Times New Roman" w:hAnsi="Calibri" w:cs="Calibri"/>
        </w:rPr>
      </w:pPr>
    </w:p>
    <w:p w14:paraId="3AB2EB0A" w14:textId="77777777" w:rsidR="00D11BE1" w:rsidRPr="00D11BE1" w:rsidRDefault="00D11BE1" w:rsidP="00D11BE1">
      <w:pPr>
        <w:rPr>
          <w:rFonts w:ascii="Calibri" w:eastAsia="Times New Roman" w:hAnsi="Calibri" w:cs="Calibri"/>
        </w:rPr>
      </w:pPr>
      <w:r w:rsidRPr="00D11BE1">
        <w:rPr>
          <w:rFonts w:ascii="Calibri" w:eastAsia="Times New Roman" w:hAnsi="Calibri" w:cs="Calibri"/>
          <w:b/>
          <w:bCs/>
        </w:rPr>
        <w:t>Update on PSD</w:t>
      </w:r>
      <w:r w:rsidRPr="00D11BE1">
        <w:rPr>
          <w:rFonts w:ascii="Calibri" w:eastAsia="Times New Roman" w:hAnsi="Calibri" w:cs="Calibri"/>
        </w:rPr>
        <w:t xml:space="preserve"> - Kelly Long had met with John McKay from Poudre School District on potential collaborations. He suggested an inventory. Kelly Long had charged Herman Shelton and Ryan Barone in creating an inventory process for better awareness. </w:t>
      </w:r>
    </w:p>
    <w:p w14:paraId="7CEFB792" w14:textId="77777777" w:rsidR="00D11BE1" w:rsidRPr="00D11BE1" w:rsidRDefault="00D11BE1" w:rsidP="00D11BE1">
      <w:pPr>
        <w:rPr>
          <w:rFonts w:ascii="Calibri" w:eastAsia="Times New Roman" w:hAnsi="Calibri" w:cs="Calibri"/>
        </w:rPr>
      </w:pPr>
    </w:p>
    <w:p w14:paraId="13624D2F" w14:textId="77777777" w:rsidR="00D11BE1" w:rsidRPr="00D11BE1" w:rsidRDefault="00D11BE1" w:rsidP="00D11BE1">
      <w:pPr>
        <w:rPr>
          <w:rFonts w:ascii="Calibri" w:eastAsia="Times New Roman" w:hAnsi="Calibri" w:cs="Calibri"/>
        </w:rPr>
      </w:pPr>
      <w:r w:rsidRPr="00D11BE1">
        <w:rPr>
          <w:rFonts w:ascii="Calibri" w:eastAsia="Times New Roman" w:hAnsi="Calibri" w:cs="Calibri"/>
          <w:b/>
          <w:bCs/>
        </w:rPr>
        <w:t>Discussion on Spring Break</w:t>
      </w:r>
      <w:r w:rsidRPr="00D11BE1">
        <w:rPr>
          <w:rFonts w:ascii="Calibri" w:eastAsia="Times New Roman" w:hAnsi="Calibri" w:cs="Calibri"/>
        </w:rPr>
        <w:t xml:space="preserve"> - Kelly Long noted a conversation in the Reinvention Collaborative regarding Spring Break plans at other universities. There is a press at other campuses to move Spring Break into the April timeframe.</w:t>
      </w:r>
    </w:p>
    <w:p w14:paraId="3D37C257" w14:textId="77777777" w:rsidR="00D11BE1" w:rsidRPr="00D11BE1" w:rsidRDefault="00D11BE1" w:rsidP="00D11BE1">
      <w:pPr>
        <w:rPr>
          <w:rFonts w:ascii="Calibri" w:eastAsia="Times New Roman" w:hAnsi="Calibri" w:cs="Calibri"/>
        </w:rPr>
      </w:pPr>
    </w:p>
    <w:p w14:paraId="1F275B46"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We need to give a recommendation. We are reworking the prioritization of how we would "roll-off" for this fall. We would need to send these recommendations as well. </w:t>
      </w:r>
    </w:p>
    <w:p w14:paraId="43E553D6" w14:textId="77777777" w:rsidR="00D11BE1" w:rsidRPr="00D11BE1" w:rsidRDefault="00D11BE1" w:rsidP="00D11BE1">
      <w:pPr>
        <w:rPr>
          <w:rFonts w:ascii="Calibri" w:eastAsia="Times New Roman" w:hAnsi="Calibri" w:cs="Calibri"/>
        </w:rPr>
      </w:pPr>
    </w:p>
    <w:p w14:paraId="4FCE168D" w14:textId="77777777" w:rsidR="00D11BE1" w:rsidRPr="00D11BE1" w:rsidRDefault="00D11BE1" w:rsidP="00D11BE1">
      <w:pPr>
        <w:rPr>
          <w:rFonts w:ascii="Calibri" w:eastAsia="Times New Roman" w:hAnsi="Calibri" w:cs="Calibri"/>
        </w:rPr>
      </w:pPr>
      <w:r w:rsidRPr="00D11BE1">
        <w:rPr>
          <w:rFonts w:ascii="Calibri" w:eastAsia="Times New Roman" w:hAnsi="Calibri" w:cs="Calibri"/>
          <w:b/>
          <w:bCs/>
        </w:rPr>
        <w:t>Update on Undergraduate Student Employment</w:t>
      </w:r>
      <w:r w:rsidRPr="00D11BE1">
        <w:rPr>
          <w:rFonts w:ascii="Calibri" w:eastAsia="Times New Roman" w:hAnsi="Calibri" w:cs="Calibri"/>
        </w:rPr>
        <w:t xml:space="preserve"> - Lise Youngblade noted that communication had been sent to departments. We have awarded approximately $67-$69K.</w:t>
      </w:r>
    </w:p>
    <w:p w14:paraId="304408F3" w14:textId="77777777" w:rsidR="00D11BE1" w:rsidRPr="00D11BE1" w:rsidRDefault="00D11BE1" w:rsidP="00D11BE1">
      <w:pPr>
        <w:rPr>
          <w:rFonts w:ascii="Calibri" w:eastAsia="Times New Roman" w:hAnsi="Calibri" w:cs="Calibri"/>
        </w:rPr>
      </w:pPr>
    </w:p>
    <w:p w14:paraId="3D181111" w14:textId="77777777" w:rsidR="00D11BE1" w:rsidRPr="00D11BE1" w:rsidRDefault="00D11BE1" w:rsidP="00D11BE1">
      <w:pPr>
        <w:rPr>
          <w:rFonts w:ascii="Calibri" w:eastAsia="Times New Roman" w:hAnsi="Calibri" w:cs="Calibri"/>
        </w:rPr>
      </w:pPr>
      <w:r w:rsidRPr="00D11BE1">
        <w:rPr>
          <w:rFonts w:ascii="Calibri" w:eastAsia="Times New Roman" w:hAnsi="Calibri" w:cs="Calibri"/>
          <w:b/>
          <w:bCs/>
        </w:rPr>
        <w:t>Update on Student Affairs (via Chat)</w:t>
      </w:r>
      <w:r w:rsidRPr="00D11BE1">
        <w:rPr>
          <w:rFonts w:ascii="Calibri" w:eastAsia="Times New Roman" w:hAnsi="Calibri" w:cs="Calibri"/>
        </w:rPr>
        <w:t xml:space="preserve"> - Jody Donovan commented that Student Affairs would be pulling together information related to remaining “open” after we go remote. The LSC would remain open (students need to be able to sell books back, purchase supplies, find study space, etc.). The Recreation Center would also remain open with modified hours. Housing and Dining would have a better idea how many students would remain in the halls by early November. Fraternities and Sororities are planning to stay open unless Larimer County Public Health determines they cannot.</w:t>
      </w:r>
    </w:p>
    <w:p w14:paraId="5F539B41" w14:textId="77777777" w:rsidR="00D11BE1" w:rsidRPr="00D11BE1" w:rsidRDefault="00D11BE1" w:rsidP="00D11BE1">
      <w:pPr>
        <w:rPr>
          <w:rFonts w:ascii="Calibri" w:eastAsia="Times New Roman" w:hAnsi="Calibri" w:cs="Calibri"/>
        </w:rPr>
      </w:pPr>
    </w:p>
    <w:p w14:paraId="257803E7" w14:textId="77777777" w:rsidR="00D11BE1" w:rsidRPr="00D11BE1" w:rsidRDefault="00D11BE1" w:rsidP="00D11BE1">
      <w:pPr>
        <w:rPr>
          <w:rFonts w:ascii="Calibri" w:eastAsia="Times New Roman" w:hAnsi="Calibri" w:cs="Calibri"/>
        </w:rPr>
      </w:pPr>
      <w:r w:rsidRPr="00D11BE1">
        <w:rPr>
          <w:rFonts w:ascii="Calibri" w:eastAsia="Times New Roman" w:hAnsi="Calibri" w:cs="Calibri"/>
          <w:b/>
          <w:bCs/>
        </w:rPr>
        <w:t>Update on Faculty Survey</w:t>
      </w:r>
      <w:r w:rsidRPr="00D11BE1">
        <w:rPr>
          <w:rFonts w:ascii="Calibri" w:eastAsia="Times New Roman" w:hAnsi="Calibri" w:cs="Calibri"/>
        </w:rPr>
        <w:t xml:space="preserve"> - Beth Walker noted that the survey is close to launch. She would talk with Robyn Fergus and Susan James about their survey, which is planned for distribution next week. It would different from ours.</w:t>
      </w:r>
    </w:p>
    <w:p w14:paraId="083A6EFE" w14:textId="77777777" w:rsidR="00D11BE1" w:rsidRPr="00D11BE1" w:rsidRDefault="00D11BE1" w:rsidP="00D11BE1">
      <w:pPr>
        <w:rPr>
          <w:rFonts w:ascii="Calibri" w:eastAsia="Times New Roman" w:hAnsi="Calibri" w:cs="Calibri"/>
        </w:rPr>
      </w:pPr>
    </w:p>
    <w:p w14:paraId="44C0B0FC" w14:textId="0349FD8F" w:rsidR="00D11BE1" w:rsidRPr="00D11BE1" w:rsidRDefault="00D11BE1" w:rsidP="00D11BE1">
      <w:pPr>
        <w:rPr>
          <w:rFonts w:ascii="Calibri" w:eastAsia="Times New Roman" w:hAnsi="Calibri" w:cs="Calibri"/>
        </w:rPr>
      </w:pPr>
      <w:r w:rsidRPr="00D11BE1">
        <w:rPr>
          <w:rFonts w:ascii="Calibri" w:eastAsia="Times New Roman" w:hAnsi="Calibri" w:cs="Calibri"/>
        </w:rPr>
        <w:t>Beth Walker would be fine-tuning the survey and working on the distribution. Laura Jensen could distribute the survey. She could make the survey appear as though the Deans had sent it. Should we send the survey directly to Deans for distribution?</w:t>
      </w:r>
    </w:p>
    <w:p w14:paraId="2F527B8E" w14:textId="77777777" w:rsidR="00D11BE1" w:rsidRPr="00D11BE1" w:rsidRDefault="00D11BE1" w:rsidP="00D11BE1">
      <w:pPr>
        <w:rPr>
          <w:rFonts w:ascii="Calibri" w:eastAsia="Times New Roman" w:hAnsi="Calibri" w:cs="Calibri"/>
        </w:rPr>
      </w:pPr>
    </w:p>
    <w:p w14:paraId="0A5ABF6B" w14:textId="77777777" w:rsidR="00D11BE1" w:rsidRPr="00D11BE1" w:rsidRDefault="00D11BE1" w:rsidP="00D11BE1">
      <w:pPr>
        <w:rPr>
          <w:rFonts w:ascii="Calibri" w:eastAsia="Times New Roman" w:hAnsi="Calibri" w:cs="Calibri"/>
        </w:rPr>
      </w:pPr>
      <w:r w:rsidRPr="00D11BE1">
        <w:rPr>
          <w:rFonts w:ascii="Calibri" w:eastAsia="Times New Roman" w:hAnsi="Calibri" w:cs="Calibri"/>
        </w:rPr>
        <w:t>We have three demographics questions at the end of the survey regarding college, gender, and faculty type. Per Laura Jensen, we would not have to ask those questions as IR can identify those characteristics. Lise Youngblade noted that those questions should be asked rather than having IR gather information. We might need to change the language otherwise. </w:t>
      </w:r>
    </w:p>
    <w:p w14:paraId="566E34A0" w14:textId="77777777" w:rsidR="00D11BE1" w:rsidRPr="00D11BE1" w:rsidRDefault="00D11BE1" w:rsidP="00D11BE1">
      <w:pPr>
        <w:rPr>
          <w:rFonts w:ascii="Calibri" w:eastAsia="Times New Roman" w:hAnsi="Calibri" w:cs="Calibri"/>
        </w:rPr>
      </w:pPr>
    </w:p>
    <w:p w14:paraId="13820C23" w14:textId="39D559ED" w:rsidR="008435AF" w:rsidRPr="00D11BE1" w:rsidRDefault="00D11BE1" w:rsidP="00D11BE1">
      <w:pPr>
        <w:rPr>
          <w:rStyle w:val="eop"/>
          <w:rFonts w:ascii="Calibri" w:eastAsia="Times New Roman" w:hAnsi="Calibri" w:cs="Calibri"/>
        </w:rPr>
      </w:pPr>
      <w:r w:rsidRPr="00D11BE1">
        <w:rPr>
          <w:rFonts w:ascii="Calibri" w:eastAsia="Times New Roman" w:hAnsi="Calibri" w:cs="Calibri"/>
        </w:rPr>
        <w:t>Beth Walking is hoping to have the survey finalized today for distribution and review within her college.</w:t>
      </w:r>
    </w:p>
    <w:sectPr w:rsidR="008435AF" w:rsidRPr="00D11B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18"/>
  </w:num>
  <w:num w:numId="3">
    <w:abstractNumId w:val="3"/>
  </w:num>
  <w:num w:numId="4">
    <w:abstractNumId w:val="17"/>
  </w:num>
  <w:num w:numId="5">
    <w:abstractNumId w:val="11"/>
  </w:num>
  <w:num w:numId="6">
    <w:abstractNumId w:val="4"/>
  </w:num>
  <w:num w:numId="7">
    <w:abstractNumId w:val="22"/>
  </w:num>
  <w:num w:numId="8">
    <w:abstractNumId w:val="8"/>
  </w:num>
  <w:num w:numId="9">
    <w:abstractNumId w:val="26"/>
  </w:num>
  <w:num w:numId="10">
    <w:abstractNumId w:val="28"/>
  </w:num>
  <w:num w:numId="11">
    <w:abstractNumId w:val="1"/>
  </w:num>
  <w:num w:numId="12">
    <w:abstractNumId w:val="5"/>
  </w:num>
  <w:num w:numId="13">
    <w:abstractNumId w:val="13"/>
  </w:num>
  <w:num w:numId="14">
    <w:abstractNumId w:val="29"/>
  </w:num>
  <w:num w:numId="15">
    <w:abstractNumId w:val="2"/>
  </w:num>
  <w:num w:numId="16">
    <w:abstractNumId w:val="24"/>
  </w:num>
  <w:num w:numId="17">
    <w:abstractNumId w:val="0"/>
  </w:num>
  <w:num w:numId="18">
    <w:abstractNumId w:val="14"/>
  </w:num>
  <w:num w:numId="19">
    <w:abstractNumId w:val="10"/>
  </w:num>
  <w:num w:numId="20">
    <w:abstractNumId w:val="23"/>
  </w:num>
  <w:num w:numId="21">
    <w:abstractNumId w:val="12"/>
  </w:num>
  <w:num w:numId="22">
    <w:abstractNumId w:val="6"/>
  </w:num>
  <w:num w:numId="23">
    <w:abstractNumId w:val="19"/>
  </w:num>
  <w:num w:numId="24">
    <w:abstractNumId w:val="20"/>
  </w:num>
  <w:num w:numId="25">
    <w:abstractNumId w:val="9"/>
  </w:num>
  <w:num w:numId="26">
    <w:abstractNumId w:val="25"/>
  </w:num>
  <w:num w:numId="27">
    <w:abstractNumId w:val="15"/>
  </w:num>
  <w:num w:numId="28">
    <w:abstractNumId w:val="30"/>
  </w:num>
  <w:num w:numId="29">
    <w:abstractNumId w:val="16"/>
  </w:num>
  <w:num w:numId="30">
    <w:abstractNumId w:val="7"/>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172274"/>
    <w:rsid w:val="0019566F"/>
    <w:rsid w:val="001C6A9E"/>
    <w:rsid w:val="00235993"/>
    <w:rsid w:val="00262FA4"/>
    <w:rsid w:val="00273718"/>
    <w:rsid w:val="0029462D"/>
    <w:rsid w:val="002F1FCA"/>
    <w:rsid w:val="00342C39"/>
    <w:rsid w:val="00363A00"/>
    <w:rsid w:val="00392DD0"/>
    <w:rsid w:val="003A39CC"/>
    <w:rsid w:val="0046766E"/>
    <w:rsid w:val="004A39EE"/>
    <w:rsid w:val="004B6DF8"/>
    <w:rsid w:val="004C7FDB"/>
    <w:rsid w:val="004E6AFA"/>
    <w:rsid w:val="00555621"/>
    <w:rsid w:val="005618A6"/>
    <w:rsid w:val="0057332E"/>
    <w:rsid w:val="00574383"/>
    <w:rsid w:val="005849A9"/>
    <w:rsid w:val="00592BA7"/>
    <w:rsid w:val="005B6258"/>
    <w:rsid w:val="005D753D"/>
    <w:rsid w:val="005E287F"/>
    <w:rsid w:val="00627D65"/>
    <w:rsid w:val="006804BA"/>
    <w:rsid w:val="00702600"/>
    <w:rsid w:val="007803A2"/>
    <w:rsid w:val="007964D4"/>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D048A2"/>
    <w:rsid w:val="00D10C3C"/>
    <w:rsid w:val="00D11BE1"/>
    <w:rsid w:val="00D52B7F"/>
    <w:rsid w:val="00D74DD7"/>
    <w:rsid w:val="00D913C8"/>
    <w:rsid w:val="00DA10ED"/>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B3F40-336C-413B-8011-21D350BB5AD2}">
  <ds:schemaRefs>
    <ds:schemaRef ds:uri="http://schemas.microsoft.com/office/2006/documentManagement/types"/>
    <ds:schemaRef ds:uri="http://schemas.openxmlformats.org/package/2006/metadata/core-properties"/>
    <ds:schemaRef ds:uri="http://purl.org/dc/dcmitype/"/>
    <ds:schemaRef ds:uri="660d0c25-c50e-4059-ad27-725ff3196766"/>
    <ds:schemaRef ds:uri="http://schemas.microsoft.com/office/infopath/2007/PartnerControls"/>
    <ds:schemaRef ds:uri="http://purl.org/dc/elements/1.1/"/>
    <ds:schemaRef ds:uri="http://schemas.microsoft.com/office/2006/metadata/properties"/>
    <ds:schemaRef ds:uri="289108d3-b991-46d7-aaa7-a7450468dd31"/>
    <ds:schemaRef ds:uri="http://www.w3.org/XML/1998/namespace"/>
    <ds:schemaRef ds:uri="http://purl.org/dc/terms/"/>
  </ds:schemaRefs>
</ds:datastoreItem>
</file>

<file path=customXml/itemProps3.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4.xml><?xml version="1.0" encoding="utf-8"?>
<ds:datastoreItem xmlns:ds="http://schemas.openxmlformats.org/officeDocument/2006/customXml" ds:itemID="{1EBA12FB-7056-48E4-934D-96B2B5C70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2020-10-08T13:51:00Z</dcterms:created>
  <dcterms:modified xsi:type="dcterms:W3CDTF">2020-10-08T13:51:00Z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